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D7" w:rsidRPr="0024313F" w:rsidRDefault="0024313F" w:rsidP="003B7B1E">
      <w:pPr>
        <w:ind w:firstLineChars="0" w:firstLine="0"/>
        <w:rPr>
          <w:b/>
          <w:sz w:val="24"/>
        </w:rPr>
      </w:pPr>
      <w:r>
        <w:rPr>
          <w:rFonts w:hint="eastAsia"/>
          <w:b/>
          <w:sz w:val="24"/>
        </w:rPr>
        <w:t>1</w:t>
      </w:r>
      <w:r w:rsidR="00FA40D7" w:rsidRPr="0024313F">
        <w:rPr>
          <w:rFonts w:hint="eastAsia"/>
          <w:b/>
          <w:sz w:val="24"/>
        </w:rPr>
        <w:t>、</w:t>
      </w:r>
      <w:r w:rsidR="00FA40D7" w:rsidRPr="0024313F">
        <w:rPr>
          <w:rFonts w:hint="eastAsia"/>
          <w:b/>
          <w:sz w:val="24"/>
        </w:rPr>
        <w:t>Training and testing azimuths define</w:t>
      </w:r>
    </w:p>
    <w:p w:rsidR="00FA40D7" w:rsidRDefault="00FA40D7" w:rsidP="003B7B1E">
      <w:pPr>
        <w:ind w:firstLineChars="0" w:firstLine="0"/>
        <w:rPr>
          <w:sz w:val="24"/>
        </w:rPr>
      </w:pPr>
      <w:r>
        <w:rPr>
          <w:sz w:val="24"/>
        </w:rPr>
        <w:t>The</w:t>
      </w:r>
      <w:r w:rsidR="002B0E82">
        <w:rPr>
          <w:rFonts w:hint="eastAsia"/>
          <w:sz w:val="24"/>
        </w:rPr>
        <w:t xml:space="preserve"> targe</w:t>
      </w:r>
      <w:r w:rsidR="00BC023F">
        <w:rPr>
          <w:sz w:val="24"/>
        </w:rPr>
        <w:t>t</w:t>
      </w:r>
      <w:bookmarkStart w:id="0" w:name="_GoBack"/>
      <w:bookmarkEnd w:id="0"/>
      <w:r>
        <w:rPr>
          <w:rFonts w:hint="eastAsia"/>
          <w:sz w:val="24"/>
        </w:rPr>
        <w:t xml:space="preserve"> speech was fixed on 0 degree.</w:t>
      </w:r>
    </w:p>
    <w:p w:rsidR="00E9399F" w:rsidRDefault="00E9399F" w:rsidP="003B7B1E">
      <w:pPr>
        <w:ind w:firstLineChars="0"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552560"/>
            <wp:effectExtent l="0" t="0" r="2540" b="635"/>
            <wp:docPr id="2" name="图片 2" descr="D:\0paper\2013\IEEE Trans\materials\interfer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paper\2013\IEEE Trans\materials\interferenc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A2" w:rsidRDefault="003414A2" w:rsidP="003414A2">
      <w:pPr>
        <w:ind w:firstLineChars="0" w:firstLine="0"/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o show the train azimuths directly, </w:t>
      </w:r>
      <w:r>
        <w:rPr>
          <w:sz w:val="24"/>
        </w:rPr>
        <w:t>I</w:t>
      </w:r>
      <w:r>
        <w:rPr>
          <w:rFonts w:hint="eastAsia"/>
          <w:sz w:val="24"/>
        </w:rPr>
        <w:t xml:space="preserve"> divided the train 10 degree azimuths to four part index from 1 to 9</w:t>
      </w:r>
      <w:r>
        <w:rPr>
          <w:sz w:val="24"/>
        </w:rPr>
        <w:t xml:space="preserve"> (-1 to -9)</w:t>
      </w:r>
      <w:r>
        <w:rPr>
          <w:rFonts w:hint="eastAsia"/>
          <w:sz w:val="24"/>
        </w:rPr>
        <w:t xml:space="preserve"> </w:t>
      </w:r>
      <w:r>
        <w:rPr>
          <w:sz w:val="24"/>
        </w:rPr>
        <w:t>indicate the interference leave the target speech from 10 degree to 90 degree (-10 degree to -90degree)</w:t>
      </w:r>
    </w:p>
    <w:p w:rsidR="003414A2" w:rsidRDefault="008B5720" w:rsidP="003414A2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58312" cy="3191256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imuthsanaly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A2" w:rsidRDefault="003414A2" w:rsidP="003B7B1E">
      <w:pPr>
        <w:ind w:firstLineChars="0" w:firstLine="0"/>
        <w:rPr>
          <w:sz w:val="24"/>
        </w:rPr>
      </w:pPr>
    </w:p>
    <w:p w:rsidR="00FA40D7" w:rsidRDefault="00FA40D7" w:rsidP="003B7B1E">
      <w:pPr>
        <w:ind w:firstLineChars="0" w:firstLine="0"/>
        <w:rPr>
          <w:sz w:val="24"/>
        </w:rPr>
      </w:pPr>
      <w:r>
        <w:rPr>
          <w:rFonts w:hint="eastAsia"/>
          <w:sz w:val="24"/>
        </w:rPr>
        <w:t>1) T</w:t>
      </w:r>
      <w:r w:rsidR="00E13701">
        <w:rPr>
          <w:rFonts w:hint="eastAsia"/>
          <w:sz w:val="24"/>
        </w:rPr>
        <w:t>hree</w:t>
      </w:r>
      <w:r>
        <w:rPr>
          <w:rFonts w:hint="eastAsia"/>
          <w:sz w:val="24"/>
        </w:rPr>
        <w:t xml:space="preserve"> source</w:t>
      </w:r>
      <w:r w:rsidR="00E13701">
        <w:rPr>
          <w:rFonts w:hint="eastAsia"/>
          <w:sz w:val="24"/>
        </w:rPr>
        <w:t>s</w:t>
      </w:r>
      <w:r>
        <w:rPr>
          <w:rFonts w:hint="eastAsia"/>
          <w:sz w:val="24"/>
        </w:rPr>
        <w:t xml:space="preserve"> conditions (</w:t>
      </w:r>
      <w:r w:rsidR="00E13701">
        <w:rPr>
          <w:rFonts w:hint="eastAsia"/>
          <w:sz w:val="24"/>
        </w:rPr>
        <w:t>two</w:t>
      </w:r>
      <w:r>
        <w:rPr>
          <w:rFonts w:hint="eastAsia"/>
          <w:sz w:val="24"/>
        </w:rPr>
        <w:t xml:space="preserve"> noise sound source</w:t>
      </w:r>
      <w:r w:rsidR="00E13701">
        <w:rPr>
          <w:rFonts w:hint="eastAsia"/>
          <w:sz w:val="24"/>
        </w:rPr>
        <w:t>s</w:t>
      </w:r>
      <w:r>
        <w:rPr>
          <w:rFonts w:hint="eastAsia"/>
          <w:sz w:val="24"/>
        </w:rPr>
        <w:t>)</w:t>
      </w:r>
    </w:p>
    <w:p w:rsidR="00FA40D7" w:rsidRDefault="00FA40D7" w:rsidP="003B7B1E">
      <w:pPr>
        <w:ind w:firstLineChars="0" w:firstLine="0"/>
        <w:rPr>
          <w:sz w:val="24"/>
        </w:rPr>
      </w:pPr>
      <w:r>
        <w:rPr>
          <w:rFonts w:hint="eastAsia"/>
          <w:sz w:val="24"/>
        </w:rPr>
        <w:t>Train:</w:t>
      </w:r>
      <w:r w:rsidR="00E13701">
        <w:rPr>
          <w:rFonts w:hint="eastAsia"/>
          <w:sz w:val="24"/>
        </w:rPr>
        <w:t xml:space="preserve"> </w:t>
      </w:r>
      <w:r w:rsidR="00E13701">
        <w:rPr>
          <w:sz w:val="24"/>
        </w:rPr>
        <w:t>I</w:t>
      </w:r>
      <w:r w:rsidR="00E13701">
        <w:rPr>
          <w:rFonts w:hint="eastAsia"/>
          <w:sz w:val="24"/>
        </w:rPr>
        <w:t xml:space="preserve">  separate the azimuths to two parts with line from 0</w:t>
      </w:r>
      <w:r w:rsidR="00E13701">
        <w:rPr>
          <w:rFonts w:ascii="宋体" w:hAnsi="宋体" w:hint="eastAsia"/>
          <w:sz w:val="24"/>
        </w:rPr>
        <w:t>°</w:t>
      </w:r>
      <w:r w:rsidR="00E13701">
        <w:rPr>
          <w:rFonts w:hint="eastAsia"/>
          <w:sz w:val="24"/>
        </w:rPr>
        <w:t>to 180</w:t>
      </w:r>
      <w:r w:rsidR="00E13701">
        <w:rPr>
          <w:rFonts w:ascii="宋体" w:hAnsi="宋体" w:hint="eastAsia"/>
          <w:sz w:val="24"/>
        </w:rPr>
        <w:t>︒(-180°)</w:t>
      </w:r>
      <w:r w:rsidR="003414A2">
        <w:rPr>
          <w:sz w:val="24"/>
        </w:rPr>
        <w:t>. I</w:t>
      </w:r>
      <w:r w:rsidR="003414A2">
        <w:rPr>
          <w:rFonts w:hint="eastAsia"/>
          <w:sz w:val="24"/>
        </w:rPr>
        <w:t xml:space="preserve"> </w:t>
      </w:r>
      <w:r w:rsidR="003414A2">
        <w:rPr>
          <w:sz w:val="24"/>
        </w:rPr>
        <w:t>use</w:t>
      </w:r>
      <w:r w:rsidR="00E13701">
        <w:rPr>
          <w:rFonts w:hint="eastAsia"/>
          <w:sz w:val="24"/>
        </w:rPr>
        <w:t xml:space="preserve"> two parts of azimuths:</w:t>
      </w:r>
      <w:r w:rsidR="003414A2" w:rsidRPr="003414A2">
        <w:rPr>
          <w:rFonts w:hint="eastAsia"/>
          <w:sz w:val="24"/>
        </w:rPr>
        <w:t xml:space="preserve"> </w:t>
      </w:r>
      <w:r w:rsidR="003414A2">
        <w:rPr>
          <w:rFonts w:hint="eastAsia"/>
          <w:sz w:val="24"/>
        </w:rPr>
        <w:t xml:space="preserve">positive part </w:t>
      </w:r>
      <w:r w:rsidR="003414A2">
        <w:rPr>
          <w:sz w:val="24"/>
        </w:rPr>
        <w:t>1</w:t>
      </w:r>
      <w:r w:rsidR="00E13701">
        <w:rPr>
          <w:rFonts w:hint="eastAsia"/>
          <w:sz w:val="24"/>
        </w:rPr>
        <w:t>0</w:t>
      </w:r>
      <w:r w:rsidR="00E13701">
        <w:rPr>
          <w:rFonts w:ascii="宋体" w:hAnsi="宋体" w:hint="eastAsia"/>
          <w:sz w:val="24"/>
        </w:rPr>
        <w:t>°</w:t>
      </w:r>
      <w:r w:rsidR="00E13701">
        <w:rPr>
          <w:rFonts w:hint="eastAsia"/>
          <w:sz w:val="24"/>
        </w:rPr>
        <w:t xml:space="preserve">to </w:t>
      </w:r>
      <w:r w:rsidR="003414A2">
        <w:rPr>
          <w:sz w:val="24"/>
        </w:rPr>
        <w:t>9</w:t>
      </w:r>
      <w:r w:rsidR="00E13701">
        <w:rPr>
          <w:rFonts w:hint="eastAsia"/>
          <w:sz w:val="24"/>
        </w:rPr>
        <w:t>0</w:t>
      </w:r>
      <w:r w:rsidR="00E13701">
        <w:rPr>
          <w:rFonts w:ascii="宋体" w:hAnsi="宋体" w:hint="eastAsia"/>
          <w:sz w:val="24"/>
        </w:rPr>
        <w:t>°</w:t>
      </w:r>
      <w:r w:rsidR="003414A2">
        <w:rPr>
          <w:rFonts w:ascii="宋体" w:hAnsi="宋体"/>
          <w:sz w:val="24"/>
        </w:rPr>
        <w:t>(part “1”)</w:t>
      </w:r>
      <w:r w:rsidR="00E13701">
        <w:rPr>
          <w:rFonts w:hint="eastAsia"/>
          <w:sz w:val="24"/>
        </w:rPr>
        <w:t xml:space="preserve"> and </w:t>
      </w:r>
      <w:r w:rsidR="003414A2">
        <w:rPr>
          <w:rFonts w:hint="eastAsia"/>
          <w:sz w:val="24"/>
        </w:rPr>
        <w:t xml:space="preserve">negative part </w:t>
      </w:r>
      <w:r w:rsidR="00E13701">
        <w:rPr>
          <w:rFonts w:hint="eastAsia"/>
          <w:sz w:val="24"/>
        </w:rPr>
        <w:lastRenderedPageBreak/>
        <w:t>-10</w:t>
      </w:r>
      <w:r w:rsidR="00E13701">
        <w:rPr>
          <w:rFonts w:ascii="宋体" w:hAnsi="宋体" w:hint="eastAsia"/>
          <w:sz w:val="24"/>
        </w:rPr>
        <w:t>°</w:t>
      </w:r>
      <w:r w:rsidR="003414A2">
        <w:rPr>
          <w:rFonts w:hint="eastAsia"/>
          <w:sz w:val="24"/>
        </w:rPr>
        <w:t xml:space="preserve"> to -</w:t>
      </w:r>
      <w:r w:rsidR="003414A2">
        <w:rPr>
          <w:sz w:val="24"/>
        </w:rPr>
        <w:t>9</w:t>
      </w:r>
      <w:r w:rsidR="00E13701">
        <w:rPr>
          <w:rFonts w:hint="eastAsia"/>
          <w:sz w:val="24"/>
        </w:rPr>
        <w:t>0</w:t>
      </w:r>
      <w:r w:rsidR="00E13701">
        <w:rPr>
          <w:rFonts w:ascii="宋体" w:hAnsi="宋体" w:hint="eastAsia"/>
          <w:sz w:val="24"/>
        </w:rPr>
        <w:t>°</w:t>
      </w:r>
      <w:r w:rsidR="003414A2">
        <w:rPr>
          <w:rFonts w:ascii="宋体" w:hAnsi="宋体"/>
          <w:sz w:val="24"/>
        </w:rPr>
        <w:t>(part “2”)</w:t>
      </w:r>
      <w:r w:rsidR="00E13701">
        <w:rPr>
          <w:rFonts w:hint="eastAsia"/>
          <w:sz w:val="24"/>
        </w:rPr>
        <w:t xml:space="preserve">. </w:t>
      </w:r>
      <w:r w:rsidR="00E13701">
        <w:rPr>
          <w:sz w:val="24"/>
        </w:rPr>
        <w:t>W</w:t>
      </w:r>
      <w:r w:rsidR="00E13701">
        <w:rPr>
          <w:rFonts w:hint="eastAsia"/>
          <w:sz w:val="24"/>
        </w:rPr>
        <w:t>e randomly choose one interference azimuth from positive part, and then choose another interference azimuth from the negative part.</w:t>
      </w:r>
    </w:p>
    <w:p w:rsidR="00F90424" w:rsidRDefault="00F90424" w:rsidP="003B7B1E">
      <w:pPr>
        <w:ind w:firstLineChars="0" w:firstLine="0"/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o show the train azimuths directly, </w:t>
      </w:r>
      <w:r>
        <w:rPr>
          <w:sz w:val="24"/>
        </w:rPr>
        <w:t>I</w:t>
      </w:r>
      <w:r>
        <w:rPr>
          <w:rFonts w:hint="eastAsia"/>
          <w:sz w:val="24"/>
        </w:rPr>
        <w:t xml:space="preserve"> divided the train 10 degree azimuths t</w:t>
      </w:r>
      <w:r w:rsidR="00BA02C1">
        <w:rPr>
          <w:rFonts w:hint="eastAsia"/>
          <w:sz w:val="24"/>
        </w:rPr>
        <w:t>o four part index from 1 to 9</w:t>
      </w:r>
      <w:r w:rsidR="00BA02C1">
        <w:rPr>
          <w:sz w:val="24"/>
        </w:rPr>
        <w:t xml:space="preserve"> (-1 to -9)</w:t>
      </w:r>
      <w:r w:rsidR="00BA02C1">
        <w:rPr>
          <w:rFonts w:hint="eastAsia"/>
          <w:sz w:val="24"/>
        </w:rPr>
        <w:t xml:space="preserve"> </w:t>
      </w:r>
      <w:r w:rsidR="00BA02C1">
        <w:rPr>
          <w:sz w:val="24"/>
        </w:rPr>
        <w:t>indicate the interference leave the target speech from 10 degree to 90 degree (-10 degree to -90degree)</w:t>
      </w:r>
    </w:p>
    <w:p w:rsidR="00F90424" w:rsidRDefault="00F90424" w:rsidP="00F90424">
      <w:pPr>
        <w:ind w:firstLineChars="0" w:firstLine="0"/>
        <w:jc w:val="center"/>
        <w:rPr>
          <w:sz w:val="24"/>
        </w:rPr>
      </w:pPr>
    </w:p>
    <w:p w:rsidR="00F90424" w:rsidRDefault="00F90424" w:rsidP="00F90424">
      <w:pPr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Then the T60=0 two noise sound sources azimuths locate as:</w:t>
      </w:r>
    </w:p>
    <w:p w:rsidR="00F90424" w:rsidRDefault="00F90424" w:rsidP="001817A4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76725" cy="3200400"/>
            <wp:effectExtent l="0" t="0" r="9525" b="0"/>
            <wp:docPr id="11" name="图片 11" descr="D:\0paper\2014\S2\T018S2loc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paper\2014\S2\T018S2locatio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24" w:rsidRDefault="00F90424" w:rsidP="00F90424">
      <w:pPr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Then the T60=0.3 two noise sound sources azimuths locate as:</w:t>
      </w:r>
    </w:p>
    <w:p w:rsidR="00F90424" w:rsidRDefault="00F90424" w:rsidP="001817A4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276725" cy="3200400"/>
            <wp:effectExtent l="0" t="0" r="9525" b="0"/>
            <wp:docPr id="10" name="图片 10" descr="D:\0paper\2014\S2\T0718s2loc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paper\2014\S2\T0718s2locatio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24" w:rsidRDefault="00F90424" w:rsidP="00F90424">
      <w:pPr>
        <w:ind w:firstLineChars="0" w:firstLine="0"/>
        <w:jc w:val="left"/>
        <w:rPr>
          <w:sz w:val="24"/>
        </w:rPr>
      </w:pPr>
      <w:r>
        <w:rPr>
          <w:sz w:val="24"/>
        </w:rPr>
        <w:t>We also can show these positive and negative azimuths only with azimuth as example</w:t>
      </w:r>
    </w:p>
    <w:p w:rsidR="00F90424" w:rsidRDefault="00F90424" w:rsidP="00F90424">
      <w:pPr>
        <w:ind w:firstLineChars="0" w:firstLine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814681"/>
            <wp:effectExtent l="0" t="0" r="2540" b="5080"/>
            <wp:docPr id="12" name="图片 12" descr="D:\0paper\2014\S2\T0318S2locations-s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paper\2014\S2\T0318S2locations-sa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24" w:rsidRPr="00F90424" w:rsidRDefault="00F90424" w:rsidP="00F90424">
      <w:pPr>
        <w:ind w:firstLineChars="0" w:firstLine="0"/>
        <w:jc w:val="left"/>
        <w:rPr>
          <w:sz w:val="24"/>
        </w:rPr>
      </w:pPr>
      <w:r>
        <w:rPr>
          <w:sz w:val="24"/>
        </w:rPr>
        <w:t>We can s</w:t>
      </w:r>
      <w:r w:rsidR="001857B8">
        <w:rPr>
          <w:sz w:val="24"/>
        </w:rPr>
        <w:t>ee the distribution is</w:t>
      </w:r>
      <w:r w:rsidR="001857B8">
        <w:rPr>
          <w:rFonts w:ascii="Arial" w:hAnsi="Arial" w:cs="Arial" w:hint="eastAsia"/>
          <w:color w:val="434343"/>
        </w:rPr>
        <w:t xml:space="preserve"> </w:t>
      </w:r>
      <w:r w:rsidR="000F298B">
        <w:rPr>
          <w:rFonts w:ascii="Arial" w:hAnsi="Arial" w:cs="Arial" w:hint="eastAsia"/>
          <w:color w:val="434343"/>
        </w:rPr>
        <w:t xml:space="preserve">almost </w:t>
      </w:r>
      <w:r w:rsidR="001857B8">
        <w:rPr>
          <w:rFonts w:ascii="Arial" w:hAnsi="Arial" w:cs="Arial"/>
          <w:color w:val="434343"/>
        </w:rPr>
        <w:t>equality</w:t>
      </w:r>
    </w:p>
    <w:p w:rsidR="00F90424" w:rsidRDefault="00F90424" w:rsidP="00F90424">
      <w:pPr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Then the T60=0</w:t>
      </w:r>
      <w:r>
        <w:rPr>
          <w:sz w:val="24"/>
        </w:rPr>
        <w:t>.7</w:t>
      </w:r>
      <w:r>
        <w:rPr>
          <w:rFonts w:hint="eastAsia"/>
          <w:sz w:val="24"/>
        </w:rPr>
        <w:t xml:space="preserve"> two noise sound sources azimuths locate as:</w:t>
      </w:r>
    </w:p>
    <w:p w:rsidR="00F90424" w:rsidRDefault="00F90424" w:rsidP="001817A4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276725" cy="3200400"/>
            <wp:effectExtent l="0" t="0" r="9525" b="0"/>
            <wp:docPr id="9" name="图片 9" descr="D:\0paper\2014\S2\T0318S2loc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paper\2014\S2\T0318S2locatio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24" w:rsidRPr="00F90424" w:rsidRDefault="00FA40D7" w:rsidP="003B7B1E">
      <w:pPr>
        <w:ind w:firstLineChars="0" w:firstLine="0"/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est: </w:t>
      </w:r>
      <w:r w:rsidR="00E13701">
        <w:rPr>
          <w:rFonts w:hint="eastAsia"/>
          <w:sz w:val="24"/>
        </w:rPr>
        <w:t xml:space="preserve">The </w:t>
      </w:r>
      <w:r w:rsidR="00E13701">
        <w:rPr>
          <w:sz w:val="24"/>
        </w:rPr>
        <w:t>interference</w:t>
      </w:r>
      <w:r w:rsidR="00E13701">
        <w:rPr>
          <w:rFonts w:hint="eastAsia"/>
          <w:sz w:val="24"/>
        </w:rPr>
        <w:t xml:space="preserve">s </w:t>
      </w:r>
      <w:r w:rsidR="00E9399F">
        <w:rPr>
          <w:rFonts w:hint="eastAsia"/>
          <w:sz w:val="24"/>
        </w:rPr>
        <w:t>are</w:t>
      </w:r>
      <w:r w:rsidR="00E13701">
        <w:rPr>
          <w:rFonts w:hint="eastAsia"/>
          <w:sz w:val="24"/>
        </w:rPr>
        <w:t xml:space="preserve"> fixed on 45</w:t>
      </w:r>
      <w:r w:rsidR="00E13701">
        <w:rPr>
          <w:rFonts w:ascii="宋体" w:hAnsi="宋体" w:hint="eastAsia"/>
          <w:sz w:val="24"/>
        </w:rPr>
        <w:t>°</w:t>
      </w:r>
      <w:r w:rsidR="00E13701">
        <w:rPr>
          <w:rFonts w:hint="eastAsia"/>
          <w:sz w:val="24"/>
        </w:rPr>
        <w:t xml:space="preserve"> and -45</w:t>
      </w:r>
      <w:r w:rsidR="00E13701">
        <w:rPr>
          <w:rFonts w:ascii="宋体" w:hAnsi="宋体" w:hint="eastAsia"/>
          <w:sz w:val="24"/>
        </w:rPr>
        <w:t>︒</w:t>
      </w:r>
      <w:r w:rsidR="00E13701">
        <w:rPr>
          <w:rFonts w:hint="eastAsia"/>
          <w:sz w:val="24"/>
        </w:rPr>
        <w:t>.</w:t>
      </w:r>
    </w:p>
    <w:p w:rsidR="00E13701" w:rsidRDefault="00FA40D7" w:rsidP="003B7B1E">
      <w:pPr>
        <w:ind w:firstLineChars="0" w:firstLine="0"/>
        <w:rPr>
          <w:sz w:val="24"/>
        </w:rPr>
      </w:pPr>
      <w:r>
        <w:rPr>
          <w:rFonts w:hint="eastAsia"/>
          <w:sz w:val="24"/>
        </w:rPr>
        <w:t>2)</w:t>
      </w:r>
      <w:r w:rsidRPr="00FA40D7">
        <w:rPr>
          <w:rFonts w:hint="eastAsia"/>
          <w:sz w:val="24"/>
        </w:rPr>
        <w:t xml:space="preserve">  </w:t>
      </w:r>
      <w:r w:rsidR="00E13701">
        <w:rPr>
          <w:rFonts w:hint="eastAsia"/>
          <w:sz w:val="24"/>
        </w:rPr>
        <w:t>Five sources conditions (Four noise sound sources)</w:t>
      </w:r>
    </w:p>
    <w:p w:rsidR="00FA40D7" w:rsidRDefault="00E13701" w:rsidP="003B7B1E">
      <w:pPr>
        <w:ind w:firstLineChars="0" w:firstLine="0"/>
        <w:rPr>
          <w:rFonts w:ascii="宋体" w:hAnsi="宋体"/>
          <w:sz w:val="24"/>
        </w:rPr>
      </w:pPr>
      <w:r>
        <w:rPr>
          <w:rFonts w:hint="eastAsia"/>
          <w:sz w:val="24"/>
        </w:rPr>
        <w:t>Train:</w:t>
      </w:r>
      <w:r w:rsidR="003414A2">
        <w:rPr>
          <w:sz w:val="24"/>
        </w:rPr>
        <w:t xml:space="preserve"> I</w:t>
      </w:r>
      <w:r w:rsidR="003414A2">
        <w:rPr>
          <w:rFonts w:hint="eastAsia"/>
          <w:sz w:val="24"/>
        </w:rPr>
        <w:t xml:space="preserve"> </w:t>
      </w:r>
      <w:r w:rsidR="003414A2">
        <w:rPr>
          <w:sz w:val="24"/>
        </w:rPr>
        <w:t>use</w:t>
      </w:r>
      <w:r w:rsidR="003414A2">
        <w:rPr>
          <w:rFonts w:hint="eastAsia"/>
          <w:sz w:val="24"/>
        </w:rPr>
        <w:t xml:space="preserve"> </w:t>
      </w:r>
      <w:r w:rsidR="003414A2">
        <w:rPr>
          <w:sz w:val="24"/>
        </w:rPr>
        <w:t>all four</w:t>
      </w:r>
      <w:r w:rsidR="003414A2">
        <w:rPr>
          <w:rFonts w:hint="eastAsia"/>
          <w:sz w:val="24"/>
        </w:rPr>
        <w:t xml:space="preserve"> parts of azimuths:</w:t>
      </w:r>
      <w:r w:rsidR="003414A2" w:rsidRPr="003414A2">
        <w:rPr>
          <w:rFonts w:hint="eastAsia"/>
          <w:sz w:val="24"/>
        </w:rPr>
        <w:t xml:space="preserve"> </w:t>
      </w:r>
      <w:r w:rsidR="003414A2">
        <w:rPr>
          <w:rFonts w:hint="eastAsia"/>
          <w:sz w:val="24"/>
        </w:rPr>
        <w:t xml:space="preserve">positive part </w:t>
      </w:r>
      <w:r w:rsidR="003414A2">
        <w:rPr>
          <w:sz w:val="24"/>
        </w:rPr>
        <w:t>1</w:t>
      </w:r>
      <w:r w:rsidR="003414A2">
        <w:rPr>
          <w:rFonts w:hint="eastAsia"/>
          <w:sz w:val="24"/>
        </w:rPr>
        <w:t>0</w:t>
      </w:r>
      <w:r w:rsidR="003414A2">
        <w:rPr>
          <w:rFonts w:ascii="宋体" w:hAnsi="宋体" w:hint="eastAsia"/>
          <w:sz w:val="24"/>
        </w:rPr>
        <w:t>°</w:t>
      </w:r>
      <w:r w:rsidR="003414A2">
        <w:rPr>
          <w:rFonts w:hint="eastAsia"/>
          <w:sz w:val="24"/>
        </w:rPr>
        <w:t xml:space="preserve">to </w:t>
      </w:r>
      <w:r w:rsidR="003414A2">
        <w:rPr>
          <w:sz w:val="24"/>
        </w:rPr>
        <w:t>9</w:t>
      </w:r>
      <w:r w:rsidR="003414A2">
        <w:rPr>
          <w:rFonts w:hint="eastAsia"/>
          <w:sz w:val="24"/>
        </w:rPr>
        <w:t>0</w:t>
      </w:r>
      <w:r w:rsidR="003414A2">
        <w:rPr>
          <w:rFonts w:ascii="宋体" w:hAnsi="宋体" w:hint="eastAsia"/>
          <w:sz w:val="24"/>
        </w:rPr>
        <w:t>°</w:t>
      </w:r>
      <w:r w:rsidR="003414A2">
        <w:rPr>
          <w:rFonts w:ascii="宋体" w:hAnsi="宋体"/>
          <w:sz w:val="24"/>
        </w:rPr>
        <w:t>(part ‘1’</w:t>
      </w:r>
      <w:r w:rsidR="003414A2">
        <w:rPr>
          <w:rFonts w:ascii="宋体" w:hAnsi="宋体" w:hint="eastAsia"/>
          <w:sz w:val="24"/>
        </w:rPr>
        <w:t xml:space="preserve">and </w:t>
      </w:r>
      <w:proofErr w:type="gramStart"/>
      <w:r w:rsidR="003414A2">
        <w:rPr>
          <w:rFonts w:ascii="宋体" w:hAnsi="宋体"/>
          <w:sz w:val="24"/>
        </w:rPr>
        <w:t>’</w:t>
      </w:r>
      <w:proofErr w:type="gramEnd"/>
      <w:r w:rsidR="003414A2">
        <w:rPr>
          <w:rFonts w:ascii="宋体" w:hAnsi="宋体" w:hint="eastAsia"/>
          <w:sz w:val="24"/>
        </w:rPr>
        <w:t>3</w:t>
      </w:r>
      <w:proofErr w:type="gramStart"/>
      <w:r w:rsidR="003414A2">
        <w:rPr>
          <w:rFonts w:ascii="宋体" w:hAnsi="宋体"/>
          <w:sz w:val="24"/>
        </w:rPr>
        <w:t>’</w:t>
      </w:r>
      <w:proofErr w:type="gramEnd"/>
      <w:r w:rsidR="003414A2">
        <w:rPr>
          <w:rFonts w:ascii="宋体" w:hAnsi="宋体"/>
          <w:sz w:val="24"/>
        </w:rPr>
        <w:t>)</w:t>
      </w:r>
      <w:r w:rsidR="003414A2">
        <w:rPr>
          <w:rFonts w:hint="eastAsia"/>
          <w:sz w:val="24"/>
        </w:rPr>
        <w:t xml:space="preserve"> and negative part -10</w:t>
      </w:r>
      <w:r w:rsidR="003414A2">
        <w:rPr>
          <w:rFonts w:ascii="宋体" w:hAnsi="宋体" w:hint="eastAsia"/>
          <w:sz w:val="24"/>
        </w:rPr>
        <w:t>°</w:t>
      </w:r>
      <w:r w:rsidR="003414A2">
        <w:rPr>
          <w:rFonts w:hint="eastAsia"/>
          <w:sz w:val="24"/>
        </w:rPr>
        <w:t xml:space="preserve"> to -</w:t>
      </w:r>
      <w:r w:rsidR="003414A2">
        <w:rPr>
          <w:sz w:val="24"/>
        </w:rPr>
        <w:t>9</w:t>
      </w:r>
      <w:r w:rsidR="003414A2">
        <w:rPr>
          <w:rFonts w:hint="eastAsia"/>
          <w:sz w:val="24"/>
        </w:rPr>
        <w:t>0</w:t>
      </w:r>
      <w:r w:rsidR="003414A2">
        <w:rPr>
          <w:rFonts w:ascii="宋体" w:hAnsi="宋体" w:hint="eastAsia"/>
          <w:sz w:val="24"/>
        </w:rPr>
        <w:t>°</w:t>
      </w:r>
      <w:r w:rsidR="003414A2">
        <w:rPr>
          <w:rFonts w:ascii="宋体" w:hAnsi="宋体"/>
          <w:sz w:val="24"/>
        </w:rPr>
        <w:t>(part ‘2’</w:t>
      </w:r>
      <w:r w:rsidR="003414A2">
        <w:rPr>
          <w:rFonts w:ascii="宋体" w:hAnsi="宋体" w:hint="eastAsia"/>
          <w:sz w:val="24"/>
        </w:rPr>
        <w:t xml:space="preserve"> and </w:t>
      </w:r>
      <w:r w:rsidR="003414A2">
        <w:rPr>
          <w:rFonts w:ascii="宋体" w:hAnsi="宋体"/>
          <w:sz w:val="24"/>
        </w:rPr>
        <w:t>‘</w:t>
      </w:r>
      <w:r w:rsidR="003414A2">
        <w:rPr>
          <w:rFonts w:ascii="宋体" w:hAnsi="宋体" w:hint="eastAsia"/>
          <w:sz w:val="24"/>
        </w:rPr>
        <w:t>4</w:t>
      </w:r>
      <w:r w:rsidR="003414A2">
        <w:rPr>
          <w:rFonts w:ascii="宋体" w:hAnsi="宋体"/>
          <w:sz w:val="24"/>
        </w:rPr>
        <w:t>’)</w:t>
      </w:r>
      <w:r w:rsidR="003414A2">
        <w:rPr>
          <w:rFonts w:hint="eastAsia"/>
          <w:sz w:val="24"/>
        </w:rPr>
        <w:t xml:space="preserve">. </w:t>
      </w:r>
      <w:proofErr w:type="gramStart"/>
      <w:r w:rsidR="003414A2">
        <w:rPr>
          <w:sz w:val="24"/>
        </w:rPr>
        <w:t>I</w:t>
      </w:r>
      <w:r w:rsidR="003414A2">
        <w:rPr>
          <w:rFonts w:hint="eastAsia"/>
          <w:sz w:val="24"/>
        </w:rPr>
        <w:t xml:space="preserve">  randomly</w:t>
      </w:r>
      <w:proofErr w:type="gramEnd"/>
      <w:r w:rsidR="003414A2">
        <w:rPr>
          <w:rFonts w:hint="eastAsia"/>
          <w:sz w:val="24"/>
        </w:rPr>
        <w:t xml:space="preserve"> choice one azimuth in each part. </w:t>
      </w:r>
      <w:proofErr w:type="gramStart"/>
      <w:r w:rsidR="003414A2">
        <w:rPr>
          <w:sz w:val="24"/>
        </w:rPr>
        <w:t>A</w:t>
      </w:r>
      <w:r w:rsidR="003414A2">
        <w:rPr>
          <w:rFonts w:hint="eastAsia"/>
          <w:sz w:val="24"/>
        </w:rPr>
        <w:t>s show in fellow figures.</w:t>
      </w:r>
      <w:proofErr w:type="gramEnd"/>
    </w:p>
    <w:p w:rsidR="00E13701" w:rsidRDefault="00E13701" w:rsidP="003B7B1E">
      <w:pPr>
        <w:ind w:firstLineChars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Test: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T</w:t>
      </w:r>
      <w:r>
        <w:rPr>
          <w:rFonts w:ascii="宋体" w:hAnsi="宋体"/>
          <w:sz w:val="24"/>
        </w:rPr>
        <w:t xml:space="preserve">he </w:t>
      </w:r>
      <w:r>
        <w:rPr>
          <w:rFonts w:ascii="宋体" w:hAnsi="宋体" w:hint="eastAsia"/>
          <w:sz w:val="24"/>
        </w:rPr>
        <w:t>interferences were fixed on 45°,135°, -45°and -135°</w:t>
      </w:r>
      <w:r w:rsidR="003414A2">
        <w:rPr>
          <w:rFonts w:ascii="宋体" w:hAnsi="宋体" w:hint="eastAsia"/>
          <w:sz w:val="24"/>
        </w:rPr>
        <w:t>.</w:t>
      </w:r>
    </w:p>
    <w:p w:rsidR="008C398D" w:rsidRDefault="008C398D" w:rsidP="008C398D">
      <w:pPr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 xml:space="preserve">Then the T60=0 </w:t>
      </w:r>
      <w:r>
        <w:rPr>
          <w:sz w:val="24"/>
        </w:rPr>
        <w:t xml:space="preserve">four </w:t>
      </w:r>
      <w:r>
        <w:rPr>
          <w:rFonts w:hint="eastAsia"/>
          <w:sz w:val="24"/>
        </w:rPr>
        <w:t>noise sound sources azimuths locate as:</w:t>
      </w:r>
    </w:p>
    <w:p w:rsidR="0062403A" w:rsidRDefault="003414A2" w:rsidP="001817A4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8162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36S3locatio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329" w:rsidRDefault="00A33329" w:rsidP="003B7B1E">
      <w:pPr>
        <w:ind w:firstLineChars="0" w:firstLine="0"/>
        <w:rPr>
          <w:sz w:val="24"/>
        </w:rPr>
      </w:pPr>
      <w:r>
        <w:rPr>
          <w:sz w:val="24"/>
        </w:rPr>
        <w:t xml:space="preserve">The positive and the negative will have two results, as for the front and rear of the </w:t>
      </w:r>
      <w:r>
        <w:rPr>
          <w:sz w:val="24"/>
        </w:rPr>
        <w:lastRenderedPageBreak/>
        <w:t>head.</w:t>
      </w:r>
    </w:p>
    <w:p w:rsidR="008C398D" w:rsidRPr="008C398D" w:rsidRDefault="008C398D" w:rsidP="003B7B1E">
      <w:pPr>
        <w:ind w:firstLineChars="0" w:firstLine="0"/>
        <w:rPr>
          <w:sz w:val="24"/>
        </w:rPr>
      </w:pPr>
      <w:r>
        <w:rPr>
          <w:rFonts w:hint="eastAsia"/>
          <w:sz w:val="24"/>
        </w:rPr>
        <w:t>Then the T60=0</w:t>
      </w:r>
      <w:r>
        <w:rPr>
          <w:sz w:val="24"/>
        </w:rPr>
        <w:t>.3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four </w:t>
      </w:r>
      <w:r>
        <w:rPr>
          <w:rFonts w:hint="eastAsia"/>
          <w:sz w:val="24"/>
        </w:rPr>
        <w:t>noise sound sources azimuths locate as:</w:t>
      </w:r>
    </w:p>
    <w:p w:rsidR="008C398D" w:rsidRDefault="003414A2" w:rsidP="001817A4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8162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3train36s3locatio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8D" w:rsidRDefault="008C398D" w:rsidP="003B7B1E">
      <w:pPr>
        <w:ind w:firstLineChars="0" w:firstLine="0"/>
        <w:rPr>
          <w:sz w:val="24"/>
        </w:rPr>
      </w:pPr>
      <w:r>
        <w:rPr>
          <w:rFonts w:hint="eastAsia"/>
          <w:sz w:val="24"/>
        </w:rPr>
        <w:t>Then the T60=0</w:t>
      </w:r>
      <w:r>
        <w:rPr>
          <w:sz w:val="24"/>
        </w:rPr>
        <w:t>.7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four </w:t>
      </w:r>
      <w:r>
        <w:rPr>
          <w:rFonts w:hint="eastAsia"/>
          <w:sz w:val="24"/>
        </w:rPr>
        <w:t>noise sound sources azimuths locate as:</w:t>
      </w:r>
    </w:p>
    <w:p w:rsidR="008C398D" w:rsidRPr="008C398D" w:rsidRDefault="003414A2" w:rsidP="001817A4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8162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736S3locatio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3F" w:rsidRPr="0024313F" w:rsidRDefault="0024313F" w:rsidP="0024313F">
      <w:pPr>
        <w:ind w:firstLineChars="0" w:firstLine="0"/>
        <w:rPr>
          <w:b/>
          <w:sz w:val="24"/>
        </w:rPr>
      </w:pPr>
      <w:r>
        <w:rPr>
          <w:rFonts w:hint="eastAsia"/>
          <w:b/>
          <w:sz w:val="24"/>
        </w:rPr>
        <w:t>2</w:t>
      </w:r>
      <w:r w:rsidRPr="0024313F">
        <w:rPr>
          <w:rFonts w:hint="eastAsia"/>
          <w:b/>
          <w:sz w:val="24"/>
        </w:rPr>
        <w:t>、</w:t>
      </w:r>
      <w:r w:rsidRPr="0024313F">
        <w:rPr>
          <w:rFonts w:hint="eastAsia"/>
          <w:b/>
          <w:sz w:val="24"/>
        </w:rPr>
        <w:t>Noise choice</w:t>
      </w:r>
    </w:p>
    <w:p w:rsidR="0024313F" w:rsidRDefault="0087329B" w:rsidP="0024313F">
      <w:pPr>
        <w:ind w:firstLineChars="0" w:firstLine="0"/>
        <w:rPr>
          <w:sz w:val="24"/>
        </w:rPr>
      </w:pPr>
      <w:r>
        <w:rPr>
          <w:rFonts w:hint="eastAsia"/>
          <w:sz w:val="24"/>
        </w:rPr>
        <w:t>1) Training and test noise:</w:t>
      </w:r>
      <w:r w:rsidR="0024313F">
        <w:rPr>
          <w:rFonts w:hint="eastAsia"/>
          <w:sz w:val="24"/>
        </w:rPr>
        <w:t xml:space="preserve"> I separated the </w:t>
      </w:r>
      <w:r w:rsidR="0024313F">
        <w:rPr>
          <w:sz w:val="24"/>
        </w:rPr>
        <w:t>original</w:t>
      </w:r>
      <w:r w:rsidR="0024313F">
        <w:rPr>
          <w:rFonts w:hint="eastAsia"/>
          <w:sz w:val="24"/>
        </w:rPr>
        <w:t xml:space="preserve"> </w:t>
      </w:r>
      <w:r w:rsidR="0024313F">
        <w:rPr>
          <w:sz w:val="24"/>
        </w:rPr>
        <w:t>“</w:t>
      </w:r>
      <w:r w:rsidR="0024313F">
        <w:rPr>
          <w:rFonts w:hint="eastAsia"/>
          <w:sz w:val="24"/>
        </w:rPr>
        <w:t>babble</w:t>
      </w:r>
      <w:r w:rsidR="0024313F">
        <w:rPr>
          <w:sz w:val="24"/>
        </w:rPr>
        <w:t>”</w:t>
      </w:r>
      <w:r w:rsidR="0024313F">
        <w:rPr>
          <w:rFonts w:hint="eastAsia"/>
          <w:sz w:val="24"/>
        </w:rPr>
        <w:t xml:space="preserve"> </w:t>
      </w:r>
      <w:r>
        <w:rPr>
          <w:sz w:val="24"/>
        </w:rPr>
        <w:t>noise (</w:t>
      </w:r>
      <w:r w:rsidR="0024313F">
        <w:rPr>
          <w:rFonts w:hint="eastAsia"/>
          <w:sz w:val="24"/>
        </w:rPr>
        <w:t>3min55sec) to two part</w:t>
      </w:r>
      <w:r w:rsidR="00D00872">
        <w:rPr>
          <w:rFonts w:hint="eastAsia"/>
          <w:sz w:val="24"/>
        </w:rPr>
        <w:t xml:space="preserve">s. One </w:t>
      </w:r>
      <w:proofErr w:type="gramStart"/>
      <w:r w:rsidR="00D00872">
        <w:rPr>
          <w:rFonts w:hint="eastAsia"/>
          <w:sz w:val="24"/>
        </w:rPr>
        <w:t xml:space="preserve">is </w:t>
      </w:r>
      <w:r w:rsidR="0024313F">
        <w:rPr>
          <w:rFonts w:hint="eastAsia"/>
          <w:sz w:val="24"/>
        </w:rPr>
        <w:t xml:space="preserve"> </w:t>
      </w:r>
      <w:r w:rsidR="0024313F">
        <w:rPr>
          <w:sz w:val="24"/>
        </w:rPr>
        <w:t>“</w:t>
      </w:r>
      <w:proofErr w:type="spellStart"/>
      <w:proofErr w:type="gramEnd"/>
      <w:r w:rsidR="0024313F">
        <w:rPr>
          <w:rFonts w:hint="eastAsia"/>
          <w:sz w:val="24"/>
        </w:rPr>
        <w:t>babbleTR</w:t>
      </w:r>
      <w:proofErr w:type="spellEnd"/>
      <w:r w:rsidR="0024313F">
        <w:rPr>
          <w:sz w:val="24"/>
        </w:rPr>
        <w:t>”</w:t>
      </w:r>
      <w:r w:rsidR="0024313F">
        <w:rPr>
          <w:rFonts w:hint="eastAsia"/>
          <w:sz w:val="24"/>
        </w:rPr>
        <w:t xml:space="preserve"> (1</w:t>
      </w:r>
      <w:r w:rsidR="00D00872">
        <w:rPr>
          <w:rFonts w:hint="eastAsia"/>
          <w:sz w:val="24"/>
        </w:rPr>
        <w:t xml:space="preserve"> </w:t>
      </w:r>
      <w:r w:rsidR="0024313F">
        <w:rPr>
          <w:rFonts w:hint="eastAsia"/>
          <w:sz w:val="24"/>
        </w:rPr>
        <w:t>min</w:t>
      </w:r>
      <w:r w:rsidR="00D00872">
        <w:rPr>
          <w:rFonts w:hint="eastAsia"/>
          <w:sz w:val="24"/>
        </w:rPr>
        <w:t xml:space="preserve"> </w:t>
      </w:r>
      <w:r w:rsidR="0024313F">
        <w:rPr>
          <w:rFonts w:hint="eastAsia"/>
          <w:sz w:val="24"/>
        </w:rPr>
        <w:t>46</w:t>
      </w:r>
      <w:r w:rsidR="00D00872">
        <w:rPr>
          <w:rFonts w:hint="eastAsia"/>
          <w:sz w:val="24"/>
        </w:rPr>
        <w:t xml:space="preserve"> </w:t>
      </w:r>
      <w:r w:rsidR="0024313F">
        <w:rPr>
          <w:rFonts w:hint="eastAsia"/>
          <w:sz w:val="24"/>
        </w:rPr>
        <w:t xml:space="preserve">sec) to train the system. Another part called </w:t>
      </w:r>
      <w:r w:rsidR="0024313F">
        <w:rPr>
          <w:sz w:val="24"/>
        </w:rPr>
        <w:t>“</w:t>
      </w:r>
      <w:proofErr w:type="spellStart"/>
      <w:r w:rsidR="0024313F">
        <w:rPr>
          <w:rFonts w:hint="eastAsia"/>
          <w:sz w:val="24"/>
        </w:rPr>
        <w:t>babbleTE</w:t>
      </w:r>
      <w:proofErr w:type="spellEnd"/>
      <w:r w:rsidR="0024313F">
        <w:rPr>
          <w:sz w:val="24"/>
        </w:rPr>
        <w:t>”</w:t>
      </w:r>
      <w:r w:rsidR="0024313F">
        <w:rPr>
          <w:rFonts w:hint="eastAsia"/>
          <w:sz w:val="24"/>
        </w:rPr>
        <w:t xml:space="preserve"> (2</w:t>
      </w:r>
      <w:r w:rsidR="00D00872">
        <w:rPr>
          <w:rFonts w:hint="eastAsia"/>
          <w:sz w:val="24"/>
        </w:rPr>
        <w:t xml:space="preserve"> </w:t>
      </w:r>
      <w:r w:rsidR="0024313F">
        <w:rPr>
          <w:rFonts w:hint="eastAsia"/>
          <w:sz w:val="24"/>
        </w:rPr>
        <w:t>min</w:t>
      </w:r>
      <w:r w:rsidR="00D00872">
        <w:rPr>
          <w:rFonts w:hint="eastAsia"/>
          <w:sz w:val="24"/>
        </w:rPr>
        <w:t xml:space="preserve"> </w:t>
      </w:r>
      <w:r w:rsidR="0024313F">
        <w:rPr>
          <w:rFonts w:hint="eastAsia"/>
          <w:sz w:val="24"/>
        </w:rPr>
        <w:t>08</w:t>
      </w:r>
      <w:r w:rsidR="00D00872">
        <w:rPr>
          <w:rFonts w:hint="eastAsia"/>
          <w:sz w:val="24"/>
        </w:rPr>
        <w:t xml:space="preserve"> </w:t>
      </w:r>
      <w:r w:rsidR="0024313F">
        <w:rPr>
          <w:rFonts w:hint="eastAsia"/>
          <w:sz w:val="24"/>
        </w:rPr>
        <w:t>sec) to test the system.</w:t>
      </w:r>
    </w:p>
    <w:p w:rsidR="0087329B" w:rsidRPr="0024313F" w:rsidRDefault="0087329B" w:rsidP="003B7B1E">
      <w:pPr>
        <w:ind w:firstLineChars="0" w:firstLine="0"/>
        <w:rPr>
          <w:sz w:val="24"/>
        </w:rPr>
      </w:pPr>
      <w:r>
        <w:rPr>
          <w:rFonts w:hint="eastAsia"/>
          <w:sz w:val="24"/>
        </w:rPr>
        <w:t xml:space="preserve">2) Noise choice: When </w:t>
      </w:r>
      <w:r>
        <w:rPr>
          <w:sz w:val="24"/>
        </w:rPr>
        <w:t>I</w:t>
      </w:r>
      <w:r w:rsidR="009C1CC3">
        <w:rPr>
          <w:rFonts w:hint="eastAsia"/>
          <w:sz w:val="24"/>
        </w:rPr>
        <w:t xml:space="preserve"> get one </w:t>
      </w:r>
      <w:r>
        <w:rPr>
          <w:rFonts w:hint="eastAsia"/>
          <w:sz w:val="24"/>
        </w:rPr>
        <w:t xml:space="preserve">target speech, I calculate the length of the target speech. </w:t>
      </w:r>
      <w:r>
        <w:rPr>
          <w:sz w:val="24"/>
        </w:rPr>
        <w:t>T</w:t>
      </w:r>
      <w:r>
        <w:rPr>
          <w:rFonts w:hint="eastAsia"/>
          <w:sz w:val="24"/>
        </w:rPr>
        <w:t xml:space="preserve">hen </w:t>
      </w:r>
      <w:r>
        <w:rPr>
          <w:sz w:val="24"/>
        </w:rPr>
        <w:t>I</w:t>
      </w:r>
      <w:r w:rsidR="00D00872">
        <w:rPr>
          <w:rFonts w:hint="eastAsia"/>
          <w:sz w:val="24"/>
        </w:rPr>
        <w:t xml:space="preserve"> divide</w:t>
      </w:r>
      <w:r>
        <w:rPr>
          <w:rFonts w:hint="eastAsia"/>
          <w:sz w:val="24"/>
        </w:rPr>
        <w:t xml:space="preserve"> the </w:t>
      </w:r>
      <w:r>
        <w:rPr>
          <w:sz w:val="24"/>
        </w:rPr>
        <w:t>“</w:t>
      </w:r>
      <w:proofErr w:type="spellStart"/>
      <w:r>
        <w:rPr>
          <w:rFonts w:hint="eastAsia"/>
          <w:sz w:val="24"/>
        </w:rPr>
        <w:t>babbleTR</w:t>
      </w:r>
      <w:proofErr w:type="spellEnd"/>
      <w:r>
        <w:rPr>
          <w:sz w:val="24"/>
        </w:rPr>
        <w:t>”</w:t>
      </w:r>
      <w:r>
        <w:rPr>
          <w:rFonts w:hint="eastAsia"/>
          <w:sz w:val="24"/>
        </w:rPr>
        <w:t xml:space="preserve"> or </w:t>
      </w:r>
      <w:r>
        <w:rPr>
          <w:sz w:val="24"/>
        </w:rPr>
        <w:t>“</w:t>
      </w:r>
      <w:proofErr w:type="spellStart"/>
      <w:r>
        <w:rPr>
          <w:rFonts w:hint="eastAsia"/>
          <w:sz w:val="24"/>
        </w:rPr>
        <w:t>babbleTE</w:t>
      </w:r>
      <w:proofErr w:type="spellEnd"/>
      <w:r>
        <w:rPr>
          <w:sz w:val="24"/>
        </w:rPr>
        <w:t>”</w:t>
      </w:r>
      <w:r>
        <w:rPr>
          <w:rFonts w:hint="eastAsia"/>
          <w:sz w:val="24"/>
        </w:rPr>
        <w:t xml:space="preserve"> </w:t>
      </w:r>
      <w:r w:rsidR="00D00872">
        <w:rPr>
          <w:rFonts w:hint="eastAsia"/>
          <w:sz w:val="24"/>
        </w:rPr>
        <w:t>in</w:t>
      </w:r>
      <w:r>
        <w:rPr>
          <w:rFonts w:hint="eastAsia"/>
          <w:sz w:val="24"/>
        </w:rPr>
        <w:t xml:space="preserve">to several parts, which have the same length as the target speech. Than </w:t>
      </w:r>
      <w:r>
        <w:rPr>
          <w:sz w:val="24"/>
        </w:rPr>
        <w:t>I</w:t>
      </w:r>
      <w:r>
        <w:rPr>
          <w:rFonts w:hint="eastAsia"/>
          <w:sz w:val="24"/>
        </w:rPr>
        <w:t xml:space="preserve"> randomly choice one part from the noise </w:t>
      </w:r>
      <w:r>
        <w:rPr>
          <w:rFonts w:hint="eastAsia"/>
          <w:sz w:val="24"/>
        </w:rPr>
        <w:lastRenderedPageBreak/>
        <w:t>sound parts</w:t>
      </w:r>
      <w:r w:rsidR="009C1CC3">
        <w:rPr>
          <w:rFonts w:hint="eastAsia"/>
          <w:sz w:val="24"/>
        </w:rPr>
        <w:t>, and</w:t>
      </w:r>
      <w:r>
        <w:rPr>
          <w:rFonts w:hint="eastAsia"/>
          <w:sz w:val="24"/>
        </w:rPr>
        <w:t xml:space="preserve"> put </w:t>
      </w:r>
      <w:r w:rsidR="009C1CC3">
        <w:rPr>
          <w:rFonts w:hint="eastAsia"/>
          <w:sz w:val="24"/>
        </w:rPr>
        <w:t xml:space="preserve">it </w:t>
      </w:r>
      <w:r>
        <w:rPr>
          <w:rFonts w:hint="eastAsia"/>
          <w:sz w:val="24"/>
        </w:rPr>
        <w:t>to one interference azimuth. I repeat to do it until get t</w:t>
      </w:r>
      <w:r w:rsidR="00D00872">
        <w:rPr>
          <w:rFonts w:hint="eastAsia"/>
          <w:sz w:val="24"/>
        </w:rPr>
        <w:t>he need noise sound sources. We</w:t>
      </w:r>
      <w:r>
        <w:rPr>
          <w:rFonts w:hint="eastAsia"/>
          <w:sz w:val="24"/>
        </w:rPr>
        <w:t xml:space="preserve"> can notice, with different target speech length, the noise </w:t>
      </w:r>
      <w:r>
        <w:rPr>
          <w:sz w:val="24"/>
        </w:rPr>
        <w:t>separation</w:t>
      </w:r>
      <w:r>
        <w:rPr>
          <w:rFonts w:hint="eastAsia"/>
          <w:sz w:val="24"/>
        </w:rPr>
        <w:t xml:space="preserve"> will be different.</w:t>
      </w:r>
    </w:p>
    <w:p w:rsidR="003B7B1E" w:rsidRPr="0087329B" w:rsidRDefault="0024313F" w:rsidP="003B7B1E">
      <w:pPr>
        <w:ind w:firstLineChars="0" w:firstLine="0"/>
        <w:rPr>
          <w:b/>
          <w:sz w:val="24"/>
        </w:rPr>
      </w:pPr>
      <w:r w:rsidRPr="0087329B">
        <w:rPr>
          <w:rFonts w:hint="eastAsia"/>
          <w:b/>
          <w:sz w:val="24"/>
        </w:rPr>
        <w:t>3</w:t>
      </w:r>
      <w:r w:rsidR="00FA40D7" w:rsidRPr="0087329B">
        <w:rPr>
          <w:rFonts w:hint="eastAsia"/>
          <w:b/>
          <w:sz w:val="24"/>
        </w:rPr>
        <w:t>、</w:t>
      </w:r>
      <w:r w:rsidR="003B7B1E" w:rsidRPr="0087329B">
        <w:rPr>
          <w:rFonts w:hint="eastAsia"/>
          <w:b/>
          <w:sz w:val="24"/>
        </w:rPr>
        <w:t>About traditional clean speech based SNR results</w:t>
      </w:r>
    </w:p>
    <w:p w:rsidR="003B7B1E" w:rsidRPr="00FA40D7" w:rsidRDefault="003B7B1E" w:rsidP="003B7B1E">
      <w:pPr>
        <w:ind w:firstLineChars="0" w:firstLine="0"/>
        <w:rPr>
          <w:sz w:val="24"/>
        </w:rPr>
      </w:pPr>
      <w:r w:rsidRPr="00FA40D7">
        <w:rPr>
          <w:noProof/>
          <w:sz w:val="24"/>
        </w:rPr>
        <w:drawing>
          <wp:inline distT="0" distB="0" distL="0" distR="0" wp14:anchorId="40E03B56" wp14:editId="7551397E">
            <wp:extent cx="5274310" cy="1914197"/>
            <wp:effectExtent l="0" t="0" r="2540" b="0"/>
            <wp:docPr id="1" name="图片 1" descr="D:\0paper\2013\IEEE Trans\materials\Krevecom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paper\2013\IEEE Trans\materials\Krevecompa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1E" w:rsidRPr="00FA40D7" w:rsidRDefault="003B7B1E" w:rsidP="003B7B1E">
      <w:pPr>
        <w:ind w:firstLineChars="0" w:firstLine="0"/>
        <w:jc w:val="center"/>
        <w:rPr>
          <w:sz w:val="24"/>
        </w:rPr>
      </w:pPr>
      <w:r w:rsidRPr="00FA40D7">
        <w:rPr>
          <w:rFonts w:hint="eastAsia"/>
          <w:sz w:val="24"/>
        </w:rPr>
        <w:t xml:space="preserve"> IBM_SNR results</w:t>
      </w:r>
      <w:r w:rsidR="005A0CBC">
        <w:rPr>
          <w:rFonts w:hint="eastAsia"/>
          <w:sz w:val="24"/>
        </w:rPr>
        <w:t xml:space="preserve"> (0dB)</w:t>
      </w:r>
    </w:p>
    <w:p w:rsidR="003B7B1E" w:rsidRPr="00FA40D7" w:rsidRDefault="00CA0E84" w:rsidP="003B7B1E">
      <w:pPr>
        <w:ind w:firstLineChars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1881913"/>
            <wp:effectExtent l="0" t="0" r="2540" b="4445"/>
            <wp:docPr id="5" name="图片 5" descr="D:\0paper\2013\IEEE Trans\materials\KERMACompareclears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paper\2013\IEEE Trans\materials\KERMACompareclearsn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2A" w:rsidRDefault="003B7B1E" w:rsidP="003B7B1E">
      <w:pPr>
        <w:ind w:firstLineChars="0" w:firstLine="0"/>
        <w:jc w:val="center"/>
        <w:rPr>
          <w:sz w:val="24"/>
        </w:rPr>
      </w:pPr>
      <w:r w:rsidRPr="00FA40D7">
        <w:rPr>
          <w:rFonts w:hint="eastAsia"/>
          <w:sz w:val="24"/>
        </w:rPr>
        <w:t>Clean speech base SNR</w:t>
      </w:r>
      <w:r w:rsidR="005A0CBC">
        <w:rPr>
          <w:rFonts w:hint="eastAsia"/>
          <w:sz w:val="24"/>
        </w:rPr>
        <w:t xml:space="preserve"> (0dB)</w:t>
      </w:r>
    </w:p>
    <w:p w:rsidR="001817A4" w:rsidRPr="001817A4" w:rsidRDefault="001817A4" w:rsidP="001817A4">
      <w:pPr>
        <w:ind w:firstLineChars="0" w:firstLine="0"/>
        <w:jc w:val="center"/>
        <w:rPr>
          <w:b/>
          <w:sz w:val="24"/>
        </w:rPr>
      </w:pPr>
      <w:r w:rsidRPr="001817A4">
        <w:rPr>
          <w:b/>
          <w:sz w:val="24"/>
        </w:rPr>
        <w:t>Table the HIT-FA results of the compare systems.</w:t>
      </w:r>
      <w:r w:rsidRPr="001817A4">
        <w:rPr>
          <w:rFonts w:hint="eastAsia"/>
          <w:b/>
          <w:sz w:val="24"/>
        </w:rPr>
        <w:t xml:space="preserve"> </w:t>
      </w:r>
    </w:p>
    <w:tbl>
      <w:tblPr>
        <w:tblW w:w="1107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820"/>
        <w:gridCol w:w="1275"/>
        <w:gridCol w:w="1540"/>
        <w:gridCol w:w="1820"/>
        <w:gridCol w:w="1380"/>
        <w:gridCol w:w="1080"/>
        <w:gridCol w:w="1080"/>
      </w:tblGrid>
      <w:tr w:rsidR="001817A4" w:rsidRPr="001817A4" w:rsidTr="001817A4">
        <w:trPr>
          <w:trHeight w:val="270"/>
          <w:jc w:val="center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szCs w:val="22"/>
              </w:rPr>
              <w:t>T60(s)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2D-IID+CCF+GFCC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2D-IID+CCF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IID+ITD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Woodruff et al.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Roman et al.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MESSL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DUET</w:t>
            </w:r>
          </w:p>
        </w:tc>
      </w:tr>
      <w:tr w:rsidR="001817A4" w:rsidRPr="001817A4" w:rsidTr="001817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0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72.60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68.17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39.36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60.16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27.90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41.57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39.58</w:t>
            </w:r>
          </w:p>
        </w:tc>
      </w:tr>
      <w:tr w:rsidR="001817A4" w:rsidRPr="001817A4" w:rsidTr="001817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0.3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70.95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65.23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26.41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36.59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25.18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21.68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18.97</w:t>
            </w:r>
          </w:p>
        </w:tc>
      </w:tr>
      <w:tr w:rsidR="001817A4" w:rsidRPr="001817A4" w:rsidTr="001817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0.7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64.69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58.42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23.05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20.97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2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2"/>
              </w:rPr>
              <w:t>20.12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14.11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Cs w:val="24"/>
              </w:rPr>
            </w:pPr>
            <w:r w:rsidRPr="001817A4">
              <w:rPr>
                <w:rFonts w:ascii="宋体" w:hAnsi="宋体" w:cs="宋体" w:hint="eastAsia"/>
                <w:b/>
                <w:color w:val="000000"/>
                <w:szCs w:val="24"/>
              </w:rPr>
              <w:t>15.52</w:t>
            </w:r>
          </w:p>
        </w:tc>
      </w:tr>
    </w:tbl>
    <w:p w:rsidR="001817A4" w:rsidRDefault="001817A4" w:rsidP="003B7B1E">
      <w:pPr>
        <w:ind w:firstLineChars="0" w:firstLine="0"/>
        <w:rPr>
          <w:sz w:val="24"/>
        </w:rPr>
      </w:pPr>
      <w:r>
        <w:rPr>
          <w:sz w:val="24"/>
        </w:rPr>
        <w:t xml:space="preserve">To compare more clearly, I list the full HIT FA results </w:t>
      </w:r>
      <w:proofErr w:type="gramStart"/>
      <w:r>
        <w:rPr>
          <w:sz w:val="24"/>
        </w:rPr>
        <w:t>of  the</w:t>
      </w:r>
      <w:proofErr w:type="gramEnd"/>
      <w:r>
        <w:rPr>
          <w:sz w:val="24"/>
        </w:rPr>
        <w:t xml:space="preserve"> binaural feature and MESSL at 0 dB S3 condition, and T60=0s.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64"/>
        <w:gridCol w:w="1217"/>
        <w:gridCol w:w="1485"/>
        <w:gridCol w:w="1713"/>
        <w:gridCol w:w="1483"/>
      </w:tblGrid>
      <w:tr w:rsidR="001817A4" w:rsidRPr="001817A4" w:rsidTr="001817A4">
        <w:trPr>
          <w:trHeight w:val="285"/>
        </w:trPr>
        <w:tc>
          <w:tcPr>
            <w:tcW w:w="857" w:type="pct"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Systems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HIT(</w:t>
            </w:r>
            <w:proofErr w:type="gramEnd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%)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FA(</w:t>
            </w:r>
            <w:proofErr w:type="gramEnd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%)</w:t>
            </w:r>
          </w:p>
        </w:tc>
        <w:tc>
          <w:tcPr>
            <w:tcW w:w="871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HIT-</w:t>
            </w:r>
            <w:proofErr w:type="gramStart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FA(</w:t>
            </w:r>
            <w:proofErr w:type="gramEnd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005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proofErr w:type="gramStart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ACC(</w:t>
            </w:r>
            <w:proofErr w:type="gramEnd"/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%)</w:t>
            </w:r>
          </w:p>
        </w:tc>
        <w:tc>
          <w:tcPr>
            <w:tcW w:w="870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ascii="宋体" w:hAnsi="宋体" w:cs="宋体"/>
                <w:color w:val="000000"/>
                <w:sz w:val="24"/>
                <w:szCs w:val="24"/>
              </w:rPr>
              <w:t>RSR</w:t>
            </w:r>
          </w:p>
        </w:tc>
      </w:tr>
      <w:tr w:rsidR="001817A4" w:rsidRPr="001817A4" w:rsidTr="001817A4">
        <w:trPr>
          <w:trHeight w:val="285"/>
        </w:trPr>
        <w:tc>
          <w:tcPr>
            <w:tcW w:w="857" w:type="pct"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1817A4">
              <w:rPr>
                <w:rFonts w:ascii="宋体" w:hAnsi="宋体" w:cs="宋体"/>
                <w:b/>
                <w:color w:val="000000"/>
                <w:sz w:val="24"/>
                <w:szCs w:val="24"/>
              </w:rPr>
              <w:t>MESSL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ascii="宋体" w:hAnsi="宋体" w:cs="宋体" w:hint="eastAsia"/>
                <w:color w:val="000000"/>
                <w:sz w:val="24"/>
                <w:szCs w:val="24"/>
              </w:rPr>
              <w:t>57.40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ascii="宋体" w:hAnsi="宋体" w:cs="宋体" w:hint="eastAsia"/>
                <w:color w:val="000000"/>
                <w:sz w:val="24"/>
                <w:szCs w:val="24"/>
              </w:rPr>
              <w:t>15.83</w:t>
            </w:r>
          </w:p>
        </w:tc>
        <w:tc>
          <w:tcPr>
            <w:tcW w:w="871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FF0000"/>
                <w:sz w:val="24"/>
                <w:szCs w:val="24"/>
              </w:rPr>
            </w:pPr>
            <w:r w:rsidRPr="001817A4">
              <w:rPr>
                <w:rFonts w:ascii="宋体" w:hAnsi="宋体" w:cs="宋体" w:hint="eastAsia"/>
                <w:color w:val="FF0000"/>
                <w:sz w:val="24"/>
                <w:szCs w:val="24"/>
              </w:rPr>
              <w:t>41.57</w:t>
            </w:r>
          </w:p>
        </w:tc>
        <w:tc>
          <w:tcPr>
            <w:tcW w:w="1005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ascii="宋体" w:hAnsi="宋体" w:cs="宋体" w:hint="eastAsia"/>
                <w:color w:val="000000"/>
                <w:sz w:val="24"/>
                <w:szCs w:val="24"/>
              </w:rPr>
              <w:t>76.83</w:t>
            </w:r>
          </w:p>
        </w:tc>
        <w:tc>
          <w:tcPr>
            <w:tcW w:w="870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FF0000"/>
                <w:sz w:val="24"/>
                <w:szCs w:val="24"/>
              </w:rPr>
            </w:pPr>
            <w:r w:rsidRPr="001817A4">
              <w:rPr>
                <w:rFonts w:ascii="宋体" w:hAnsi="宋体" w:cs="宋体" w:hint="eastAsia"/>
                <w:color w:val="FF0000"/>
                <w:sz w:val="24"/>
                <w:szCs w:val="24"/>
              </w:rPr>
              <w:t>85.60</w:t>
            </w:r>
          </w:p>
        </w:tc>
      </w:tr>
      <w:tr w:rsidR="001817A4" w:rsidRPr="001817A4" w:rsidTr="001817A4">
        <w:trPr>
          <w:trHeight w:val="285"/>
        </w:trPr>
        <w:tc>
          <w:tcPr>
            <w:tcW w:w="857" w:type="pct"/>
            <w:vAlign w:val="center"/>
          </w:tcPr>
          <w:p w:rsidR="001817A4" w:rsidRPr="001817A4" w:rsidRDefault="001817A4" w:rsidP="001817A4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2"/>
              </w:rPr>
              <w:t>2D</w:t>
            </w:r>
            <w:r>
              <w:rPr>
                <w:rFonts w:ascii="宋体" w:hAnsi="宋体" w:cs="宋体"/>
                <w:b/>
                <w:color w:val="000000"/>
                <w:sz w:val="24"/>
                <w:szCs w:val="22"/>
              </w:rPr>
              <w:t>-</w:t>
            </w:r>
            <w:r w:rsidRPr="001817A4">
              <w:rPr>
                <w:rFonts w:ascii="宋体" w:hAnsi="宋体" w:cs="宋体" w:hint="eastAsia"/>
                <w:b/>
                <w:color w:val="000000"/>
                <w:sz w:val="24"/>
                <w:szCs w:val="22"/>
              </w:rPr>
              <w:t>IID+CCF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hint="eastAsia"/>
                <w:color w:val="000000"/>
                <w:sz w:val="24"/>
              </w:rPr>
              <w:t>77.91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hint="eastAsia"/>
                <w:color w:val="000000"/>
                <w:sz w:val="24"/>
              </w:rPr>
              <w:t>9.75</w:t>
            </w:r>
          </w:p>
        </w:tc>
        <w:tc>
          <w:tcPr>
            <w:tcW w:w="871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ind w:firstLineChars="0" w:firstLine="0"/>
              <w:jc w:val="center"/>
              <w:rPr>
                <w:rFonts w:ascii="宋体" w:hAnsi="宋体" w:cs="宋体"/>
                <w:color w:val="FF0000"/>
                <w:sz w:val="24"/>
                <w:szCs w:val="24"/>
              </w:rPr>
            </w:pPr>
            <w:r w:rsidRPr="001817A4">
              <w:rPr>
                <w:rFonts w:hint="eastAsia"/>
                <w:color w:val="FF0000"/>
                <w:sz w:val="24"/>
              </w:rPr>
              <w:t>68.17</w:t>
            </w:r>
          </w:p>
        </w:tc>
        <w:tc>
          <w:tcPr>
            <w:tcW w:w="1005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ind w:firstLineChars="0" w:firstLine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1817A4">
              <w:rPr>
                <w:rFonts w:hint="eastAsia"/>
                <w:color w:val="000000"/>
                <w:sz w:val="24"/>
              </w:rPr>
              <w:t>87.91</w:t>
            </w:r>
          </w:p>
        </w:tc>
        <w:tc>
          <w:tcPr>
            <w:tcW w:w="870" w:type="pct"/>
            <w:shd w:val="clear" w:color="auto" w:fill="auto"/>
            <w:noWrap/>
            <w:vAlign w:val="center"/>
          </w:tcPr>
          <w:p w:rsidR="001817A4" w:rsidRPr="001817A4" w:rsidRDefault="001817A4" w:rsidP="001817A4">
            <w:pPr>
              <w:ind w:firstLineChars="0" w:firstLine="0"/>
              <w:jc w:val="center"/>
              <w:rPr>
                <w:rFonts w:ascii="宋体" w:hAnsi="宋体" w:cs="宋体"/>
                <w:color w:val="FF0000"/>
                <w:sz w:val="24"/>
                <w:szCs w:val="24"/>
              </w:rPr>
            </w:pPr>
            <w:r>
              <w:rPr>
                <w:rFonts w:ascii="宋体" w:hAnsi="宋体" w:cs="宋体"/>
                <w:color w:val="FF0000"/>
                <w:sz w:val="24"/>
                <w:szCs w:val="24"/>
              </w:rPr>
              <w:t>89.91</w:t>
            </w:r>
          </w:p>
        </w:tc>
      </w:tr>
    </w:tbl>
    <w:p w:rsidR="001817A4" w:rsidRDefault="001817A4" w:rsidP="003B7B1E">
      <w:pPr>
        <w:ind w:firstLineChars="0" w:firstLine="0"/>
        <w:rPr>
          <w:rStyle w:val="a5"/>
          <w:rFonts w:ascii="Arial" w:hAnsi="Arial" w:cs="Arial"/>
          <w:i w:val="0"/>
          <w:iCs w:val="0"/>
          <w:color w:val="auto"/>
          <w:shd w:val="clear" w:color="auto" w:fill="FFFFFF"/>
        </w:rPr>
      </w:pPr>
      <w:r>
        <w:rPr>
          <w:rStyle w:val="a5"/>
          <w:rFonts w:ascii="Arial" w:hAnsi="Arial" w:cs="Arial"/>
          <w:i w:val="0"/>
          <w:iCs w:val="0"/>
          <w:color w:val="DD4B39"/>
          <w:shd w:val="clear" w:color="auto" w:fill="FFFFFF"/>
        </w:rPr>
        <w:t>RSR</w:t>
      </w:r>
      <w:r>
        <w:rPr>
          <w:rFonts w:ascii="Arial" w:hAnsi="Arial" w:cs="Arial"/>
          <w:color w:val="444444"/>
          <w:shd w:val="clear" w:color="auto" w:fill="FFFFFF"/>
        </w:rPr>
        <w:t>:</w:t>
      </w:r>
      <w:r>
        <w:rPr>
          <w:rStyle w:val="apple-converted-space"/>
          <w:rFonts w:ascii="Arial" w:hAnsi="Arial" w:cs="Arial"/>
          <w:color w:val="444444"/>
          <w:shd w:val="clear" w:color="auto" w:fill="FFFFFF"/>
        </w:rPr>
        <w:t> </w:t>
      </w:r>
      <w:r>
        <w:rPr>
          <w:rStyle w:val="a5"/>
          <w:rFonts w:ascii="Arial" w:hAnsi="Arial" w:cs="Arial"/>
          <w:i w:val="0"/>
          <w:iCs w:val="0"/>
          <w:color w:val="DD4B39"/>
          <w:shd w:val="clear" w:color="auto" w:fill="FFFFFF"/>
        </w:rPr>
        <w:t>retained</w:t>
      </w:r>
      <w:r>
        <w:rPr>
          <w:rFonts w:ascii="Arial" w:hAnsi="Arial" w:cs="Arial"/>
          <w:color w:val="444444"/>
          <w:shd w:val="clear" w:color="auto" w:fill="FFFFFF"/>
        </w:rPr>
        <w:t>-</w:t>
      </w:r>
      <w:r>
        <w:rPr>
          <w:rStyle w:val="a5"/>
          <w:rFonts w:ascii="Arial" w:hAnsi="Arial" w:cs="Arial"/>
          <w:i w:val="0"/>
          <w:iCs w:val="0"/>
          <w:color w:val="DD4B39"/>
          <w:shd w:val="clear" w:color="auto" w:fill="FFFFFF"/>
        </w:rPr>
        <w:t xml:space="preserve">speech </w:t>
      </w:r>
      <w:proofErr w:type="gramStart"/>
      <w:r>
        <w:rPr>
          <w:rStyle w:val="a5"/>
          <w:rFonts w:ascii="Arial" w:hAnsi="Arial" w:cs="Arial"/>
          <w:i w:val="0"/>
          <w:iCs w:val="0"/>
          <w:color w:val="DD4B39"/>
          <w:shd w:val="clear" w:color="auto" w:fill="FFFFFF"/>
        </w:rPr>
        <w:t>ratio</w:t>
      </w:r>
      <w:r>
        <w:rPr>
          <w:rStyle w:val="a5"/>
          <w:rFonts w:ascii="Arial" w:hAnsi="Arial" w:cs="Arial"/>
          <w:i w:val="0"/>
          <w:iCs w:val="0"/>
          <w:color w:val="auto"/>
          <w:shd w:val="clear" w:color="auto" w:fill="FFFFFF"/>
        </w:rPr>
        <w:t>[</w:t>
      </w:r>
      <w:proofErr w:type="gram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Wang,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DeLiang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 "Time-frequency masking for speech separation and its potential..." (2008).</w:t>
      </w:r>
      <w:r>
        <w:rPr>
          <w:rStyle w:val="a5"/>
          <w:rFonts w:ascii="Arial" w:hAnsi="Arial" w:cs="Arial"/>
          <w:i w:val="0"/>
          <w:iCs w:val="0"/>
          <w:color w:val="auto"/>
          <w:shd w:val="clear" w:color="auto" w:fill="FFFFFF"/>
        </w:rPr>
        <w:t>]</w:t>
      </w:r>
    </w:p>
    <w:p w:rsidR="001817A4" w:rsidRPr="001817A4" w:rsidRDefault="001817A4" w:rsidP="003B7B1E">
      <w:pPr>
        <w:ind w:firstLineChars="0" w:firstLine="0"/>
        <w:rPr>
          <w:color w:val="auto"/>
          <w:sz w:val="24"/>
        </w:rPr>
      </w:pPr>
      <w:r>
        <w:rPr>
          <w:rStyle w:val="a5"/>
          <w:rFonts w:ascii="Arial" w:hAnsi="Arial" w:cs="Arial"/>
          <w:i w:val="0"/>
          <w:iCs w:val="0"/>
          <w:color w:val="auto"/>
          <w:shd w:val="clear" w:color="auto" w:fill="FFFFFF"/>
        </w:rPr>
        <w:lastRenderedPageBreak/>
        <w:t xml:space="preserve">I found, in the first condition (comparison figure).  The HIT-FA and the IBM-SNR is big gap between the MESSL and 2D-IID+CCF. But the RSR is similar. I </w:t>
      </w:r>
      <w:proofErr w:type="gramStart"/>
      <w:r>
        <w:rPr>
          <w:rStyle w:val="a5"/>
          <w:rFonts w:ascii="Arial" w:hAnsi="Arial" w:cs="Arial"/>
          <w:i w:val="0"/>
          <w:iCs w:val="0"/>
          <w:color w:val="auto"/>
          <w:shd w:val="clear" w:color="auto" w:fill="FFFFFF"/>
        </w:rPr>
        <w:t>thought  this</w:t>
      </w:r>
      <w:proofErr w:type="gramEnd"/>
      <w:r>
        <w:rPr>
          <w:rStyle w:val="a5"/>
          <w:rFonts w:ascii="Arial" w:hAnsi="Arial" w:cs="Arial"/>
          <w:i w:val="0"/>
          <w:iCs w:val="0"/>
          <w:color w:val="auto"/>
          <w:shd w:val="clear" w:color="auto" w:fill="FFFFFF"/>
        </w:rPr>
        <w:t xml:space="preserve"> is reason that clear-SNR is similar between the MESSL and 2D-IID+CCF.</w:t>
      </w:r>
      <w:r>
        <w:rPr>
          <w:rStyle w:val="a5"/>
          <w:rFonts w:ascii="Arial" w:hAnsi="Arial" w:cs="Arial"/>
          <w:i w:val="0"/>
          <w:iCs w:val="0"/>
          <w:color w:val="auto"/>
          <w:shd w:val="clear" w:color="auto" w:fill="FFFFFF"/>
        </w:rPr>
        <w:br/>
      </w:r>
    </w:p>
    <w:p w:rsidR="001817A4" w:rsidRPr="00FA40D7" w:rsidRDefault="001817A4" w:rsidP="003B7B1E">
      <w:pPr>
        <w:ind w:firstLineChars="0" w:firstLine="0"/>
        <w:rPr>
          <w:sz w:val="24"/>
        </w:rPr>
      </w:pPr>
    </w:p>
    <w:sectPr w:rsidR="001817A4" w:rsidRPr="00FA40D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E65" w:rsidRDefault="005F3E65" w:rsidP="002B0E82">
      <w:pPr>
        <w:spacing w:line="240" w:lineRule="auto"/>
      </w:pPr>
      <w:r>
        <w:separator/>
      </w:r>
    </w:p>
  </w:endnote>
  <w:endnote w:type="continuationSeparator" w:id="0">
    <w:p w:rsidR="005F3E65" w:rsidRDefault="005F3E65" w:rsidP="002B0E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82" w:rsidRDefault="002B0E82" w:rsidP="002B0E82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82" w:rsidRDefault="002B0E82" w:rsidP="002B0E82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82" w:rsidRDefault="002B0E82" w:rsidP="002B0E82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E65" w:rsidRDefault="005F3E65" w:rsidP="002B0E82">
      <w:pPr>
        <w:spacing w:line="240" w:lineRule="auto"/>
      </w:pPr>
      <w:r>
        <w:separator/>
      </w:r>
    </w:p>
  </w:footnote>
  <w:footnote w:type="continuationSeparator" w:id="0">
    <w:p w:rsidR="005F3E65" w:rsidRDefault="005F3E65" w:rsidP="002B0E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82" w:rsidRDefault="002B0E82" w:rsidP="002B0E82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82" w:rsidRDefault="002B0E82" w:rsidP="002B0E82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82" w:rsidRDefault="002B0E82" w:rsidP="002B0E82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28B"/>
    <w:rsid w:val="000F298B"/>
    <w:rsid w:val="001817A4"/>
    <w:rsid w:val="001857B8"/>
    <w:rsid w:val="002327ED"/>
    <w:rsid w:val="0024313F"/>
    <w:rsid w:val="002B0E82"/>
    <w:rsid w:val="00332B5C"/>
    <w:rsid w:val="00336211"/>
    <w:rsid w:val="003414A2"/>
    <w:rsid w:val="003615AF"/>
    <w:rsid w:val="003B054F"/>
    <w:rsid w:val="003B7B1E"/>
    <w:rsid w:val="00442699"/>
    <w:rsid w:val="00470FC1"/>
    <w:rsid w:val="005A0CBC"/>
    <w:rsid w:val="005F3E65"/>
    <w:rsid w:val="0062403A"/>
    <w:rsid w:val="007F465D"/>
    <w:rsid w:val="0087329B"/>
    <w:rsid w:val="008B5720"/>
    <w:rsid w:val="008C398D"/>
    <w:rsid w:val="00990F35"/>
    <w:rsid w:val="009C1CC3"/>
    <w:rsid w:val="00A33329"/>
    <w:rsid w:val="00AD7C2A"/>
    <w:rsid w:val="00AE4825"/>
    <w:rsid w:val="00BA02C1"/>
    <w:rsid w:val="00BC023F"/>
    <w:rsid w:val="00CA0E84"/>
    <w:rsid w:val="00D00872"/>
    <w:rsid w:val="00E13701"/>
    <w:rsid w:val="00E32D6B"/>
    <w:rsid w:val="00E9399F"/>
    <w:rsid w:val="00F7728B"/>
    <w:rsid w:val="00F90424"/>
    <w:rsid w:val="00FA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C1"/>
    <w:pPr>
      <w:widowControl w:val="0"/>
      <w:spacing w:line="360" w:lineRule="auto"/>
      <w:ind w:firstLineChars="200" w:firstLine="420"/>
      <w:jc w:val="both"/>
    </w:pPr>
    <w:rPr>
      <w:rFonts w:ascii="Times New Roman" w:eastAsia="宋体" w:hAnsi="Times New Roman" w:cs="Times New Roman"/>
      <w:color w:val="262626"/>
      <w:kern w:val="0"/>
      <w:szCs w:val="21"/>
    </w:rPr>
  </w:style>
  <w:style w:type="paragraph" w:styleId="1">
    <w:name w:val="heading 1"/>
    <w:aliases w:val="章"/>
    <w:basedOn w:val="a"/>
    <w:next w:val="a"/>
    <w:link w:val="1Char"/>
    <w:qFormat/>
    <w:rsid w:val="00470FC1"/>
    <w:pPr>
      <w:keepNext/>
      <w:keepLines/>
      <w:spacing w:before="340" w:after="330" w:line="578" w:lineRule="auto"/>
      <w:ind w:firstLineChars="0" w:firstLine="0"/>
      <w:outlineLvl w:val="0"/>
    </w:pPr>
    <w:rPr>
      <w:rFonts w:ascii="宋体" w:hAnsi="宋体"/>
      <w:b/>
      <w:bCs/>
      <w:color w:val="auto"/>
      <w:kern w:val="44"/>
      <w:sz w:val="36"/>
      <w:szCs w:val="36"/>
    </w:rPr>
  </w:style>
  <w:style w:type="paragraph" w:styleId="2">
    <w:name w:val="heading 2"/>
    <w:aliases w:val="一级节标题"/>
    <w:basedOn w:val="a"/>
    <w:next w:val="a"/>
    <w:link w:val="2Char"/>
    <w:unhideWhenUsed/>
    <w:qFormat/>
    <w:rsid w:val="00470FC1"/>
    <w:pPr>
      <w:keepNext/>
      <w:keepLines/>
      <w:spacing w:before="260" w:after="260"/>
      <w:ind w:firstLineChars="0" w:firstLine="0"/>
      <w:outlineLvl w:val="1"/>
    </w:pPr>
    <w:rPr>
      <w:rFonts w:ascii="宋体" w:hAnsi="宋体"/>
      <w:b/>
      <w:bCs/>
      <w:color w:val="auto"/>
    </w:rPr>
  </w:style>
  <w:style w:type="paragraph" w:styleId="3">
    <w:name w:val="heading 3"/>
    <w:basedOn w:val="a"/>
    <w:next w:val="a"/>
    <w:link w:val="3Char"/>
    <w:unhideWhenUsed/>
    <w:qFormat/>
    <w:rsid w:val="00470FC1"/>
    <w:pPr>
      <w:keepNext/>
      <w:keepLines/>
      <w:spacing w:before="260" w:after="260"/>
      <w:ind w:firstLineChars="0" w:firstLine="0"/>
      <w:outlineLvl w:val="2"/>
    </w:pPr>
    <w:rPr>
      <w:bCs/>
      <w:sz w:val="30"/>
      <w:szCs w:val="32"/>
    </w:rPr>
  </w:style>
  <w:style w:type="paragraph" w:styleId="4">
    <w:name w:val="heading 4"/>
    <w:basedOn w:val="a"/>
    <w:next w:val="a"/>
    <w:link w:val="4Char"/>
    <w:unhideWhenUsed/>
    <w:qFormat/>
    <w:rsid w:val="00470FC1"/>
    <w:pPr>
      <w:keepNext/>
      <w:keepLines/>
      <w:spacing w:before="280" w:after="290" w:line="376" w:lineRule="auto"/>
      <w:ind w:firstLine="562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章 Char"/>
    <w:basedOn w:val="a0"/>
    <w:link w:val="1"/>
    <w:rsid w:val="00470FC1"/>
    <w:rPr>
      <w:rFonts w:ascii="宋体" w:eastAsia="宋体" w:hAnsi="宋体" w:cs="Times New Roman"/>
      <w:b/>
      <w:bCs/>
      <w:kern w:val="44"/>
      <w:sz w:val="36"/>
      <w:szCs w:val="36"/>
    </w:rPr>
  </w:style>
  <w:style w:type="character" w:customStyle="1" w:styleId="2Char">
    <w:name w:val="标题 2 Char"/>
    <w:aliases w:val="一级节标题 Char"/>
    <w:basedOn w:val="a0"/>
    <w:link w:val="2"/>
    <w:rsid w:val="00470FC1"/>
    <w:rPr>
      <w:rFonts w:ascii="宋体" w:eastAsia="宋体" w:hAnsi="宋体" w:cs="Times New Roman"/>
      <w:b/>
      <w:bCs/>
      <w:kern w:val="0"/>
      <w:szCs w:val="21"/>
    </w:rPr>
  </w:style>
  <w:style w:type="character" w:customStyle="1" w:styleId="3Char">
    <w:name w:val="标题 3 Char"/>
    <w:basedOn w:val="a0"/>
    <w:link w:val="3"/>
    <w:rsid w:val="00470FC1"/>
    <w:rPr>
      <w:rFonts w:ascii="Times New Roman" w:eastAsia="宋体" w:hAnsi="Times New Roman" w:cs="Times New Roman"/>
      <w:bCs/>
      <w:color w:val="262626"/>
      <w:kern w:val="0"/>
      <w:sz w:val="30"/>
      <w:szCs w:val="32"/>
    </w:rPr>
  </w:style>
  <w:style w:type="character" w:customStyle="1" w:styleId="4Char">
    <w:name w:val="标题 4 Char"/>
    <w:basedOn w:val="a0"/>
    <w:link w:val="4"/>
    <w:rsid w:val="00470FC1"/>
    <w:rPr>
      <w:rFonts w:ascii="Cambria" w:eastAsia="宋体" w:hAnsi="Cambria" w:cs="Times New Roman"/>
      <w:b/>
      <w:bCs/>
      <w:color w:val="262626"/>
      <w:kern w:val="0"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3B7B1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7B1E"/>
    <w:rPr>
      <w:rFonts w:ascii="Times New Roman" w:eastAsia="宋体" w:hAnsi="Times New Roman" w:cs="Times New Roman"/>
      <w:color w:val="262626"/>
      <w:kern w:val="0"/>
      <w:sz w:val="18"/>
      <w:szCs w:val="18"/>
    </w:rPr>
  </w:style>
  <w:style w:type="character" w:styleId="a4">
    <w:name w:val="Placeholder Text"/>
    <w:basedOn w:val="a0"/>
    <w:uiPriority w:val="99"/>
    <w:semiHidden/>
    <w:rsid w:val="003615AF"/>
    <w:rPr>
      <w:color w:val="808080"/>
    </w:rPr>
  </w:style>
  <w:style w:type="character" w:styleId="a5">
    <w:name w:val="Emphasis"/>
    <w:basedOn w:val="a0"/>
    <w:uiPriority w:val="20"/>
    <w:qFormat/>
    <w:rsid w:val="001817A4"/>
    <w:rPr>
      <w:i/>
      <w:iCs/>
    </w:rPr>
  </w:style>
  <w:style w:type="character" w:customStyle="1" w:styleId="apple-converted-space">
    <w:name w:val="apple-converted-space"/>
    <w:basedOn w:val="a0"/>
    <w:rsid w:val="001817A4"/>
  </w:style>
  <w:style w:type="paragraph" w:styleId="a6">
    <w:name w:val="header"/>
    <w:basedOn w:val="a"/>
    <w:link w:val="Char0"/>
    <w:uiPriority w:val="99"/>
    <w:unhideWhenUsed/>
    <w:rsid w:val="002B0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B0E82"/>
    <w:rPr>
      <w:rFonts w:ascii="Times New Roman" w:eastAsia="宋体" w:hAnsi="Times New Roman" w:cs="Times New Roman"/>
      <w:color w:val="262626"/>
      <w:kern w:val="0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B0E8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B0E82"/>
    <w:rPr>
      <w:rFonts w:ascii="Times New Roman" w:eastAsia="宋体" w:hAnsi="Times New Roman" w:cs="Times New Roman"/>
      <w:color w:val="262626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C1"/>
    <w:pPr>
      <w:widowControl w:val="0"/>
      <w:spacing w:line="360" w:lineRule="auto"/>
      <w:ind w:firstLineChars="200" w:firstLine="420"/>
      <w:jc w:val="both"/>
    </w:pPr>
    <w:rPr>
      <w:rFonts w:ascii="Times New Roman" w:eastAsia="宋体" w:hAnsi="Times New Roman" w:cs="Times New Roman"/>
      <w:color w:val="262626"/>
      <w:kern w:val="0"/>
      <w:szCs w:val="21"/>
    </w:rPr>
  </w:style>
  <w:style w:type="paragraph" w:styleId="1">
    <w:name w:val="heading 1"/>
    <w:aliases w:val="章"/>
    <w:basedOn w:val="a"/>
    <w:next w:val="a"/>
    <w:link w:val="1Char"/>
    <w:qFormat/>
    <w:rsid w:val="00470FC1"/>
    <w:pPr>
      <w:keepNext/>
      <w:keepLines/>
      <w:spacing w:before="340" w:after="330" w:line="578" w:lineRule="auto"/>
      <w:ind w:firstLineChars="0" w:firstLine="0"/>
      <w:outlineLvl w:val="0"/>
    </w:pPr>
    <w:rPr>
      <w:rFonts w:ascii="宋体" w:hAnsi="宋体"/>
      <w:b/>
      <w:bCs/>
      <w:color w:val="auto"/>
      <w:kern w:val="44"/>
      <w:sz w:val="36"/>
      <w:szCs w:val="36"/>
    </w:rPr>
  </w:style>
  <w:style w:type="paragraph" w:styleId="2">
    <w:name w:val="heading 2"/>
    <w:aliases w:val="一级节标题"/>
    <w:basedOn w:val="a"/>
    <w:next w:val="a"/>
    <w:link w:val="2Char"/>
    <w:unhideWhenUsed/>
    <w:qFormat/>
    <w:rsid w:val="00470FC1"/>
    <w:pPr>
      <w:keepNext/>
      <w:keepLines/>
      <w:spacing w:before="260" w:after="260"/>
      <w:ind w:firstLineChars="0" w:firstLine="0"/>
      <w:outlineLvl w:val="1"/>
    </w:pPr>
    <w:rPr>
      <w:rFonts w:ascii="宋体" w:hAnsi="宋体"/>
      <w:b/>
      <w:bCs/>
      <w:color w:val="auto"/>
    </w:rPr>
  </w:style>
  <w:style w:type="paragraph" w:styleId="3">
    <w:name w:val="heading 3"/>
    <w:basedOn w:val="a"/>
    <w:next w:val="a"/>
    <w:link w:val="3Char"/>
    <w:unhideWhenUsed/>
    <w:qFormat/>
    <w:rsid w:val="00470FC1"/>
    <w:pPr>
      <w:keepNext/>
      <w:keepLines/>
      <w:spacing w:before="260" w:after="260"/>
      <w:ind w:firstLineChars="0" w:firstLine="0"/>
      <w:outlineLvl w:val="2"/>
    </w:pPr>
    <w:rPr>
      <w:bCs/>
      <w:sz w:val="30"/>
      <w:szCs w:val="32"/>
    </w:rPr>
  </w:style>
  <w:style w:type="paragraph" w:styleId="4">
    <w:name w:val="heading 4"/>
    <w:basedOn w:val="a"/>
    <w:next w:val="a"/>
    <w:link w:val="4Char"/>
    <w:unhideWhenUsed/>
    <w:qFormat/>
    <w:rsid w:val="00470FC1"/>
    <w:pPr>
      <w:keepNext/>
      <w:keepLines/>
      <w:spacing w:before="280" w:after="290" w:line="376" w:lineRule="auto"/>
      <w:ind w:firstLine="562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章 Char"/>
    <w:basedOn w:val="a0"/>
    <w:link w:val="1"/>
    <w:rsid w:val="00470FC1"/>
    <w:rPr>
      <w:rFonts w:ascii="宋体" w:eastAsia="宋体" w:hAnsi="宋体" w:cs="Times New Roman"/>
      <w:b/>
      <w:bCs/>
      <w:kern w:val="44"/>
      <w:sz w:val="36"/>
      <w:szCs w:val="36"/>
    </w:rPr>
  </w:style>
  <w:style w:type="character" w:customStyle="1" w:styleId="2Char">
    <w:name w:val="标题 2 Char"/>
    <w:aliases w:val="一级节标题 Char"/>
    <w:basedOn w:val="a0"/>
    <w:link w:val="2"/>
    <w:rsid w:val="00470FC1"/>
    <w:rPr>
      <w:rFonts w:ascii="宋体" w:eastAsia="宋体" w:hAnsi="宋体" w:cs="Times New Roman"/>
      <w:b/>
      <w:bCs/>
      <w:kern w:val="0"/>
      <w:szCs w:val="21"/>
    </w:rPr>
  </w:style>
  <w:style w:type="character" w:customStyle="1" w:styleId="3Char">
    <w:name w:val="标题 3 Char"/>
    <w:basedOn w:val="a0"/>
    <w:link w:val="3"/>
    <w:rsid w:val="00470FC1"/>
    <w:rPr>
      <w:rFonts w:ascii="Times New Roman" w:eastAsia="宋体" w:hAnsi="Times New Roman" w:cs="Times New Roman"/>
      <w:bCs/>
      <w:color w:val="262626"/>
      <w:kern w:val="0"/>
      <w:sz w:val="30"/>
      <w:szCs w:val="32"/>
    </w:rPr>
  </w:style>
  <w:style w:type="character" w:customStyle="1" w:styleId="4Char">
    <w:name w:val="标题 4 Char"/>
    <w:basedOn w:val="a0"/>
    <w:link w:val="4"/>
    <w:rsid w:val="00470FC1"/>
    <w:rPr>
      <w:rFonts w:ascii="Cambria" w:eastAsia="宋体" w:hAnsi="Cambria" w:cs="Times New Roman"/>
      <w:b/>
      <w:bCs/>
      <w:color w:val="262626"/>
      <w:kern w:val="0"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3B7B1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7B1E"/>
    <w:rPr>
      <w:rFonts w:ascii="Times New Roman" w:eastAsia="宋体" w:hAnsi="Times New Roman" w:cs="Times New Roman"/>
      <w:color w:val="262626"/>
      <w:kern w:val="0"/>
      <w:sz w:val="18"/>
      <w:szCs w:val="18"/>
    </w:rPr>
  </w:style>
  <w:style w:type="character" w:styleId="a4">
    <w:name w:val="Placeholder Text"/>
    <w:basedOn w:val="a0"/>
    <w:uiPriority w:val="99"/>
    <w:semiHidden/>
    <w:rsid w:val="003615AF"/>
    <w:rPr>
      <w:color w:val="808080"/>
    </w:rPr>
  </w:style>
  <w:style w:type="character" w:styleId="a5">
    <w:name w:val="Emphasis"/>
    <w:basedOn w:val="a0"/>
    <w:uiPriority w:val="20"/>
    <w:qFormat/>
    <w:rsid w:val="001817A4"/>
    <w:rPr>
      <w:i/>
      <w:iCs/>
    </w:rPr>
  </w:style>
  <w:style w:type="character" w:customStyle="1" w:styleId="apple-converted-space">
    <w:name w:val="apple-converted-space"/>
    <w:basedOn w:val="a0"/>
    <w:rsid w:val="001817A4"/>
  </w:style>
  <w:style w:type="paragraph" w:styleId="a6">
    <w:name w:val="header"/>
    <w:basedOn w:val="a"/>
    <w:link w:val="Char0"/>
    <w:uiPriority w:val="99"/>
    <w:unhideWhenUsed/>
    <w:rsid w:val="002B0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B0E82"/>
    <w:rPr>
      <w:rFonts w:ascii="Times New Roman" w:eastAsia="宋体" w:hAnsi="Times New Roman" w:cs="Times New Roman"/>
      <w:color w:val="262626"/>
      <w:kern w:val="0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B0E8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B0E82"/>
    <w:rPr>
      <w:rFonts w:ascii="Times New Roman" w:eastAsia="宋体" w:hAnsi="Times New Roman" w:cs="Times New Roman"/>
      <w:color w:val="262626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7</Pages>
  <Words>528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SamJIANG</dc:creator>
  <cp:keywords/>
  <dc:description/>
  <cp:lastModifiedBy>SamJIANG</cp:lastModifiedBy>
  <cp:revision>30</cp:revision>
  <dcterms:created xsi:type="dcterms:W3CDTF">2014-01-10T21:21:00Z</dcterms:created>
  <dcterms:modified xsi:type="dcterms:W3CDTF">2014-01-16T05:50:00Z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